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6B" w:rsidRDefault="00FF086B">
      <w:pPr>
        <w:pStyle w:val="ConsPlusNormal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</w:p>
    <w:p w:rsidR="00FF086B" w:rsidRDefault="00FF086B">
      <w:pPr>
        <w:pStyle w:val="ConsPlusNormal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</w:p>
    <w:p w:rsidR="00FF086B" w:rsidRDefault="0039539A">
      <w:pPr>
        <w:pStyle w:val="ConsPlusNormal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В целях реализации подпункта «в» пункта 1 Перечня поручений Президента Российско</w:t>
      </w:r>
      <w:r>
        <w:rPr>
          <w:rFonts w:ascii="Liberation Serif" w:hAnsi="Liberation Serif" w:cs="Liberation Serif"/>
          <w:sz w:val="22"/>
          <w:szCs w:val="22"/>
        </w:rPr>
        <w:t>й Федерации от 10 октября 2020 года № ПР-1648 о необходимости обеспечения перевода в электронный формат массовых социально значимых государственных и муниципальных услуг в Ленинградской области продолжается активная работа по внедрению механизмов, обеспечи</w:t>
      </w:r>
      <w:r>
        <w:rPr>
          <w:rFonts w:ascii="Liberation Serif" w:hAnsi="Liberation Serif" w:cs="Liberation Serif"/>
          <w:sz w:val="22"/>
          <w:szCs w:val="22"/>
        </w:rPr>
        <w:t>вающих предоставление государственных услуг в электронном виде.</w:t>
      </w:r>
    </w:p>
    <w:p w:rsidR="00FF086B" w:rsidRDefault="0039539A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В рамках работы по переводу социально значимых услуг в электронный вид и Указом Президента Российской Федерации от 21 июля 2020 г. № 474 для достижения национальной цели </w:t>
      </w:r>
      <w:r>
        <w:rPr>
          <w:rFonts w:ascii="Liberation Serif" w:hAnsi="Liberation Serif" w:cs="Liberation Serif"/>
          <w:sz w:val="22"/>
          <w:szCs w:val="22"/>
        </w:rPr>
        <w:t>«</w:t>
      </w:r>
      <w:r>
        <w:rPr>
          <w:rFonts w:ascii="Liberation Serif" w:hAnsi="Liberation Serif" w:cs="Liberation Serif"/>
          <w:sz w:val="22"/>
          <w:szCs w:val="22"/>
        </w:rPr>
        <w:t>Цифровая трансформация</w:t>
      </w:r>
      <w:r>
        <w:rPr>
          <w:rFonts w:ascii="Liberation Serif" w:hAnsi="Liberation Serif" w:cs="Liberation Serif"/>
          <w:sz w:val="22"/>
          <w:szCs w:val="22"/>
        </w:rPr>
        <w:t>»</w:t>
      </w:r>
      <w:r>
        <w:rPr>
          <w:rFonts w:ascii="Liberation Serif" w:hAnsi="Liberation Serif" w:cs="Liberation Serif"/>
          <w:sz w:val="22"/>
          <w:szCs w:val="22"/>
        </w:rPr>
        <w:t xml:space="preserve"> определено, что доля массовых социально значимых услуг, доступных в электронном виде, к 2023 году должна составить 95 процентов.</w:t>
      </w:r>
    </w:p>
    <w:p w:rsidR="00FF086B" w:rsidRDefault="0039539A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2"/>
          <w:szCs w:val="22"/>
        </w:rPr>
        <w:t>В связи с этим Министерством цифрового развития, связи и массовых коммуникаций Российской Федерации был</w:t>
      </w:r>
      <w:r>
        <w:rPr>
          <w:rFonts w:ascii="Liberation Serif" w:hAnsi="Liberation Serif" w:cs="Liberation Serif"/>
          <w:sz w:val="22"/>
          <w:szCs w:val="22"/>
        </w:rPr>
        <w:t>и подготовлены Перечень востребованных социально значимых региональных и муниципальных услуг и План мероприятий по переводу массовых социально значимых государственных и муниципальных услуг субъектов Российской Федерации в электронный формат.</w:t>
      </w:r>
    </w:p>
    <w:p w:rsidR="00FF086B" w:rsidRDefault="0039539A">
      <w:pPr>
        <w:pStyle w:val="ConsPlusNormal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2"/>
          <w:szCs w:val="22"/>
        </w:rPr>
        <w:t>Перевод государственных услуг в электронный вид не предполагает отказа от традиционного формата их предоставления. Все услуги по-прежнему доступны в государственных и муниципальных ведомствах, а также в многофункциональных центрах.</w:t>
      </w:r>
      <w:r>
        <w:rPr>
          <w:rFonts w:ascii="Liberation Serif" w:hAnsi="Liberation Serif" w:cs="Liberation Serif"/>
          <w:sz w:val="22"/>
          <w:szCs w:val="22"/>
        </w:rPr>
        <w:br/>
        <w:t>Подать заявление о получ</w:t>
      </w:r>
      <w:r>
        <w:rPr>
          <w:rFonts w:ascii="Liberation Serif" w:hAnsi="Liberation Serif" w:cs="Liberation Serif"/>
          <w:sz w:val="22"/>
          <w:szCs w:val="22"/>
        </w:rPr>
        <w:t>ении этих услуг, отслеживать ход рассмотрения заявления и получить результат можно в личном кабинете на портале Госуслуги.</w:t>
      </w:r>
      <w:r w:rsidR="00B6105A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Для получения услуг с использованием онлайн-сервисов необходимо наличие у заявителя подтвержденной учетной записи на портале Госуслуг.</w:t>
      </w:r>
    </w:p>
    <w:p w:rsidR="00FF086B" w:rsidRDefault="00FF086B"/>
    <w:p w:rsidR="00FF086B" w:rsidRDefault="00FF086B"/>
    <w:p w:rsidR="00FF086B" w:rsidRPr="00B6105A" w:rsidRDefault="0039539A">
      <w:pPr>
        <w:pStyle w:val="11"/>
        <w:shd w:val="clear" w:color="auto" w:fill="FFFFFF"/>
        <w:spacing w:before="0" w:after="0"/>
        <w:ind w:firstLine="709"/>
        <w:jc w:val="center"/>
        <w:rPr>
          <w:lang w:val="ru-RU"/>
        </w:rPr>
      </w:pPr>
      <w:r>
        <w:rPr>
          <w:color w:val="000000"/>
        </w:rPr>
        <w:t> </w:t>
      </w:r>
      <w:r w:rsidRPr="00B6105A">
        <w:rPr>
          <w:rFonts w:ascii="Liberation Serif" w:hAnsi="Liberation Serif" w:cs="Liberation Serif"/>
          <w:color w:val="000000"/>
          <w:lang w:val="ru-RU"/>
        </w:rPr>
        <w:t>РЕКОМЕНДОВАННЫЙ ПЕРЕЧЕНЬ</w:t>
      </w:r>
    </w:p>
    <w:p w:rsidR="00FF086B" w:rsidRDefault="0039539A">
      <w:pPr>
        <w:pStyle w:val="22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rFonts w:ascii="Liberation Serif" w:hAnsi="Liberation Serif" w:cs="Liberation Serif"/>
          <w:color w:val="000000"/>
        </w:rPr>
        <w:t>МАССОВЫХ СОЦИАЛЬНО ЗНАЧИМЫХ МУНИЦИПАЛЬНЫХ УСЛУГ ЛЕНИНГРАДСКОЙ ОБЛАСТИ, ПРЕДОСТАВЛЯЕМЫХ ОРГАНАМИ МЕСТНОГО САМОУПРАВЛЕНИЯ ЛЕНИНГРАДСКОЙ ОБЛАСТИ</w:t>
      </w:r>
    </w:p>
    <w:p w:rsidR="00FF086B" w:rsidRDefault="0039539A">
      <w:pPr>
        <w:pStyle w:val="22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 w:cs="Liberation Serif"/>
          <w:color w:val="000000"/>
        </w:rPr>
        <w:t xml:space="preserve">(в ред. </w:t>
      </w:r>
      <w:hyperlink r:id="rId8" w:tooltip="consultantplus://offline/ref=5FAC458E14A9327DEE3DD4A1BCDB0DC4DD01FDA0AB0B2E70FE8E8B8E2777ABA13931044BFE6C7F139FF3015D713FE984D4F1207F780972AACE3CF" w:history="1">
        <w:r>
          <w:rPr>
            <w:rFonts w:ascii="Liberation Serif" w:hAnsi="Liberation Serif" w:cs="Liberation Serif"/>
            <w:color w:val="000000"/>
          </w:rPr>
          <w:t>Распоряжения</w:t>
        </w:r>
      </w:hyperlink>
      <w:r>
        <w:rPr>
          <w:rFonts w:ascii="Liberation Serif" w:hAnsi="Liberation Serif" w:cs="Liberation Serif"/>
          <w:color w:val="000000"/>
        </w:rPr>
        <w:t xml:space="preserve"> Правите</w:t>
      </w:r>
      <w:r>
        <w:rPr>
          <w:rFonts w:ascii="Liberation Serif" w:hAnsi="Liberation Serif" w:cs="Liberation Serif"/>
          <w:color w:val="000000"/>
        </w:rPr>
        <w:t>льства Ленинградской областиот 13.10.2023 № 645-р)</w:t>
      </w:r>
    </w:p>
    <w:p w:rsidR="00FF086B" w:rsidRDefault="00FF086B">
      <w:pPr>
        <w:pStyle w:val="22"/>
        <w:shd w:val="clear" w:color="auto" w:fill="FFFFFF"/>
        <w:spacing w:before="0" w:beforeAutospacing="0" w:after="0" w:afterAutospacing="0"/>
        <w:ind w:firstLine="709"/>
        <w:jc w:val="center"/>
      </w:pPr>
    </w:p>
    <w:p w:rsidR="00FF086B" w:rsidRDefault="0039539A">
      <w:pPr>
        <w:pStyle w:val="22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 w:cs="Liberation Serif"/>
          <w:color w:val="000000"/>
        </w:rPr>
        <w:t>Сланцевский муниципальный район</w:t>
      </w:r>
    </w:p>
    <w:p w:rsidR="00FF086B" w:rsidRDefault="00FF086B">
      <w:pPr>
        <w:pStyle w:val="22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22"/>
        <w:gridCol w:w="3033"/>
        <w:gridCol w:w="2834"/>
      </w:tblGrid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услуги в соответствии с перечнем массовых социально значимых услуг, утвержденным протоколом президиума Правительственной комиссии по цифровому развитию,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использованию информационных технологий для улучшения качества жизни и условий ведения предпринимательской деятельности от 10 декабря 2021 года № 44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массовой социально значимой услуги, предоставляемой органами местного самоуправления Ленингра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дской области</w:t>
            </w:r>
          </w:p>
        </w:tc>
        <w:tc>
          <w:tcPr>
            <w:tcW w:w="2834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Ссылка для получения услуги на портале Госуслуг</w:t>
            </w: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834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9" w:tooltip="https://gosuslugi.ru/600143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https://gosuslugi.ru/600143/1</w:t>
              </w:r>
            </w:hyperlink>
          </w:p>
          <w:p w:rsidR="00FF086B" w:rsidRDefault="00FF086B">
            <w:pPr>
              <w:pStyle w:val="ConsPlusNormal0"/>
            </w:pPr>
          </w:p>
          <w:p w:rsidR="00FF086B" w:rsidRDefault="00FF086B">
            <w:pPr>
              <w:pStyle w:val="ConsPlusNormal0"/>
            </w:pPr>
          </w:p>
          <w:p w:rsidR="00FF086B" w:rsidRDefault="00FF086B">
            <w:pPr>
              <w:pStyle w:val="ConsPlusNormal0"/>
            </w:pPr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Выдача разрешения на строительство объекта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капиталь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Выдача разрешения на строительство, внесение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10" w:tooltip="https://gosuslugi.ru/600168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https://gosuslugi.ru/600168/1</w:t>
              </w:r>
            </w:hyperlink>
          </w:p>
          <w:p w:rsidR="00FF086B" w:rsidRDefault="00FF086B">
            <w:pPr>
              <w:pStyle w:val="ConsPlusNormal0"/>
            </w:pPr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ти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11" w:tooltip="https://gosuslugi.ru/600171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https://gosuslugi.ru/600171/1</w:t>
              </w:r>
            </w:hyperlink>
          </w:p>
          <w:p w:rsidR="00FF086B" w:rsidRDefault="00FF086B">
            <w:pPr>
              <w:pStyle w:val="ConsPlusNormal0"/>
            </w:pPr>
          </w:p>
          <w:p w:rsidR="00FF086B" w:rsidRDefault="00FF086B">
            <w:pPr>
              <w:pStyle w:val="ConsPlusNormal0"/>
            </w:pPr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оительства или садового дома на земельном участке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12" w:tooltip="https://gosuslugi.ru/600153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https://gosuslugi.ru/600153/1</w:t>
              </w:r>
            </w:hyperlink>
          </w:p>
          <w:p w:rsidR="00FF086B" w:rsidRDefault="00FF086B">
            <w:pPr>
              <w:pStyle w:val="ConsPlusNormal0"/>
            </w:pPr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13" w:tooltip="https://gosuslugi.ru/600142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https://gosuslugi.ru/600142/1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разрешений на право вырубки зеленых насаждений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_______________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14" w:tooltip="https://gosuslugi.ru/600140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https://gosuslugi.ru/600140/1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15" w:tooltip="https://gosuslugi.ru/600173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https://gosuslugi.ru/600173/1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Перераспределение земель и(или)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Перераспределение земель и(или) земельных участков, находящихся в муниципальной собственности (государственная собственность на которые не разграничена*), и земельных участков, находящихся в частной собственности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16" w:tooltip="https://gosuslugi.ru/600130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https://gosuslugi.ru/600130/1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17" w:tooltip="https://gosuslugi.ru/600162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https://gosuslugi.ru/600162/1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Присвоение адреса объекту адресации, изменение и аннулирование таког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 адреса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18" w:tooltip="https://gosuslugi.ru/600170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https://gosuslugi.ru/600170/1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Присвоение спортивных разрядов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19" w:tooltip="https://gosuslugi.ru/600152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https://gosuslugi.ru/600152/1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vMerge w:val="restart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3322" w:type="dxa"/>
            <w:vMerge w:val="restart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Согласование проведения переустройства и(или) перепланировки помещения в многоквартирном доме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Согласование проведения переустройства и(или) пере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планировки помещения в многоквартирном доме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20" w:tooltip="https://gosuslugi.ru/600133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https://gosuslugi.ru/600133/1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vMerge/>
            <w:noWrap/>
          </w:tcPr>
          <w:p w:rsidR="00FF086B" w:rsidRDefault="00FF086B">
            <w:pPr>
              <w:pStyle w:val="ConsPlusNormal0"/>
            </w:pPr>
          </w:p>
        </w:tc>
        <w:tc>
          <w:tcPr>
            <w:tcW w:w="3322" w:type="dxa"/>
            <w:vMerge/>
            <w:noWrap/>
          </w:tcPr>
          <w:p w:rsidR="00FF086B" w:rsidRDefault="00FF086B">
            <w:pPr>
              <w:pStyle w:val="ConsPlusNormal0"/>
            </w:pP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Прием в эксплуатацию после переустройства и(или)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21" w:tooltip="https://gosuslugi.ru/600133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https://gosuslugi.ru/600133/1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22" w:tooltip="https://gosuslugi.ru/600141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https://gosuslugi.ru/600141/1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разграничена*), на торгах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23" w:tooltip="https://gosuslugi.ru/600136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https://gosuslugi.ru/600136/1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лучение льгот и компенсаций в соответствии с законодательством Российской Федерации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е льгот и компенсаций в соответствии с действующим законодательством Российской Федерации и международными обязательствами, администрацией __________________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24" w:tooltip="https://gosuslugi.ru/600149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https://gosuslugi.ru/600149/1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25" w:tooltip="https://gosuslugi.ru/600146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https://gosuslugi.ru/600146/1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26" w:tooltip="https://gosuslugi.ru/600148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https://gosuslugi.ru/600148/1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разрешения на отклонение от предельных 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27" w:tooltip="https://gosuslugi.ru/600139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https://gosuslugi.ru/600139/1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р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анее выданных разрешений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28" w:tooltip="https://gosuslugi.ru/600144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https://gosuslugi.ru/600144/1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разрешения на использование земель или земельного участка, которые находятся в государственной или муниципально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азграничена*), без предоставления земельного участка и установления сервитута, публичного сервитута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29" w:tooltip="https://gosuslugi.ru/600154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https://gosuslugi.ru/600154/1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Отнесение земель или земельных участков 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Отнесение земель или земельных участков в составе таких земель к определенной категории земель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30" w:tooltip="https://gosuslugi.ru/600161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https://gosuslugi.ru/600161/1</w:t>
              </w:r>
            </w:hyperlink>
          </w:p>
        </w:tc>
      </w:tr>
      <w:tr w:rsidR="00FF086B">
        <w:tc>
          <w:tcPr>
            <w:tcW w:w="510" w:type="dxa"/>
            <w:vMerge w:val="restart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</w:t>
            </w:r>
          </w:p>
        </w:tc>
        <w:tc>
          <w:tcPr>
            <w:tcW w:w="3322" w:type="dxa"/>
            <w:vMerge w:val="restart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разграничена*)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31" w:tooltip="https://gosuslugi.ru/600176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</w:t>
              </w:r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u/600176/1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vMerge/>
            <w:noWrap/>
          </w:tcPr>
          <w:p w:rsidR="00FF086B" w:rsidRDefault="00FF086B">
            <w:pPr>
              <w:pStyle w:val="ConsPlusNormal0"/>
            </w:pPr>
          </w:p>
        </w:tc>
        <w:tc>
          <w:tcPr>
            <w:tcW w:w="3322" w:type="dxa"/>
            <w:vMerge/>
            <w:noWrap/>
          </w:tcPr>
          <w:p w:rsidR="00FF086B" w:rsidRDefault="00FF086B">
            <w:pPr>
              <w:pStyle w:val="ConsPlusNormal0"/>
            </w:pP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Установление публичного сервитута в отношении земельных участков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и(или) земель, находящихся в муниципальной собственности, расположенных на территории муниципального образования _________ Ленинградской области (государственная собственность на которые не разграничена*), для их использования в целях, предусмотренных </w:t>
            </w:r>
            <w:hyperlink r:id="rId32" w:tooltip="consultantplus://offline/ref=5FAC458E14A9327DEE3DCBB0A9DB0DC4DB0CFEA1AF092E70FE8E8B8E2777ABA139310448FE6D7A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статьей 39.37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33" w:tooltip="https://gosuslugi.ru/600176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https://gosuslugi.ru/600176/1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vMerge/>
            <w:noWrap/>
          </w:tcPr>
          <w:p w:rsidR="00FF086B" w:rsidRDefault="00FF086B">
            <w:pPr>
              <w:pStyle w:val="ConsPlusNormal0"/>
            </w:pPr>
          </w:p>
        </w:tc>
        <w:tc>
          <w:tcPr>
            <w:tcW w:w="3322" w:type="dxa"/>
            <w:vMerge/>
            <w:noWrap/>
          </w:tcPr>
          <w:p w:rsidR="00FF086B" w:rsidRDefault="00FF086B">
            <w:pPr>
              <w:pStyle w:val="ConsPlusNormal0"/>
            </w:pP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_________________Ленинградской области (государственная собственность на котор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ые не разграничена*), для их использования в целях, предусмотренных </w:t>
            </w:r>
            <w:hyperlink r:id="rId34" w:tooltip="consultantplus://offline/ref=5FAC458E14A9327DEE3DCBB0A9DB0DC4DB0CFEA1AF092E70FE8E8B8E2777ABA139310448FA657C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подпунктами 1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- </w:t>
            </w:r>
            <w:hyperlink r:id="rId35" w:tooltip="consultantplus://offline/ref=5FAC458E14A9327DEE3DCBB0A9DB0DC4DB0CFEA1AF092E70FE8E8B8E2777ABA13931044BF76B78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7 пункта 4 статьи 23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36" w:tooltip="https://gosuslugi.ru/600176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https://gosuslugi.ru/600176/1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Присвоение квалификационных категорий спортивных судей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Присвоение квалификационных категорий спортивных судей «спортивный судья третьей категории», «спорти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вный судья второй категории»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37" w:tooltip="https://gosuslugi.ru/600151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https://gosuslugi.ru/600151/1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vMerge w:val="restart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</w:p>
        </w:tc>
        <w:tc>
          <w:tcPr>
            <w:tcW w:w="3322" w:type="dxa"/>
            <w:vMerge w:val="restart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Принятие решений о подготовке документации по планировке территории, подготовка которой осуществляется для размещения объектов, указанных в </w:t>
            </w:r>
            <w:hyperlink r:id="rId38" w:tooltip="consultantplus://offline/ref=5FAC458E14A9327DEE3DCBB0A9DB0DC4DB0AFBA6A0092E70FE8E8B8E2777ABA13931044BFA6F7B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частях 4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hyperlink r:id="rId39" w:tooltip="consultantplus://offline/ref=5FAC458E14A9327DEE3DCBB0A9DB0DC4DB0AFBA6A0092E70FE8E8B8E2777ABA13931044EFC6478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4.1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hyperlink r:id="rId40" w:tooltip="consultantplus://offline/ref=5FAC458E14A9327DEE3DCBB0A9DB0DC4DB0AFBA6A0092E70FE8E8B8E2777ABA13931044EFC6476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5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hyperlink r:id="rId41" w:tooltip="consultantplus://offline/ref=5FAC458E14A9327DEE3DCBB0A9DB0DC4DB0AFBA6A0092E70FE8E8B8E2777ABA13931044EFE647B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5.1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и </w:t>
            </w:r>
            <w:hyperlink r:id="rId42" w:tooltip="consultantplus://offline/ref=5FAC458E14A9327DEE3DCBB0A9DB0DC4DB0AFBA6A0092E70FE8E8B8E2777ABA139310448FE6E7E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5.2 статьи 45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Градостроительного кодекса Российской Федерации, в части проектов межевания территории в границах одного элемента планировочной структуры, з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43" w:tooltip="https://gosuslugi.ru/600150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https://gosuslugi.ru/600150/1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vMerge/>
            <w:noWrap/>
          </w:tcPr>
          <w:p w:rsidR="00FF086B" w:rsidRDefault="00FF086B">
            <w:pPr>
              <w:pStyle w:val="ConsPlusNormal0"/>
            </w:pPr>
          </w:p>
        </w:tc>
        <w:tc>
          <w:tcPr>
            <w:tcW w:w="3322" w:type="dxa"/>
            <w:vMerge/>
            <w:noWrap/>
          </w:tcPr>
          <w:p w:rsidR="00FF086B" w:rsidRDefault="00FF086B">
            <w:pPr>
              <w:pStyle w:val="ConsPlusNormal0"/>
            </w:pP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Утверждение документации по планировке территории для размещения объектов, указанных в </w:t>
            </w:r>
            <w:hyperlink r:id="rId44" w:tooltip="consultantplus://offline/ref=5FAC458E14A9327DEE3DCBB0A9DB0DC4DB0AFBA6A0092E70FE8E8B8E2777ABA13931044BFA6F7B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частях 4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hyperlink r:id="rId45" w:tooltip="consultantplus://offline/ref=5FAC458E14A9327DEE3DCBB0A9DB0DC4DB0AFBA6A0092E70FE8E8B8E2777ABA13931044EFC6478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4.1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hyperlink r:id="rId46" w:tooltip="consultantplus://offline/ref=5FAC458E14A9327DEE3DCBB0A9DB0DC4DB0AFBA6A0092E70FE8E8B8E2777ABA13931044EFC6476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5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hyperlink r:id="rId47" w:tooltip="consultantplus://offline/ref=5FAC458E14A9327DEE3DCBB0A9DB0DC4DB0AFBA6A0092E70FE8E8B8E2777ABA13931044EFE647B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5.1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и </w:t>
            </w:r>
            <w:hyperlink r:id="rId48" w:tooltip="consultantplus://offline/ref=5FAC458E14A9327DEE3DCBB0A9DB0DC4DB0AFBA6A0092E70FE8E8B8E2777ABA139310448FE6E7E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5.2 статьи 45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поселения, городского округа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49" w:tooltip="https://gosuslugi.ru/600150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</w:t>
              </w:r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ps://gosuslugi.ru/600150/1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50" w:tooltip="https://gosuslugi.ru/600157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https://gosuslugi.ru/600157/1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51" w:tooltip="https://gosuslugi.ru/600156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https://gosuslugi.ru/600156/1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52" w:tooltip="https://gosuslugi.ru/600215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</w:t>
              </w:r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gi.ru/600215/1</w:t>
              </w:r>
            </w:hyperlink>
          </w:p>
        </w:tc>
      </w:tr>
      <w:tr w:rsidR="00FF086B">
        <w:tc>
          <w:tcPr>
            <w:tcW w:w="510" w:type="dxa"/>
            <w:vMerge w:val="restart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</w:p>
        </w:tc>
        <w:tc>
          <w:tcPr>
            <w:tcW w:w="3322" w:type="dxa"/>
            <w:vMerge w:val="restart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Постановка граждан, имеющих трех и более детей, на учет в качестве лиц, имеющих право на предоставление на территории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Ленинградской области земельного участка, находящегося в муниципальной собственности (государственная собственность на который не разграничена**), в собственность бесплатно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53" w:tooltip="https://gosuslugi.ru/600217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https://gosuslugi.ru/600217/1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vMerge/>
            <w:noWrap/>
          </w:tcPr>
          <w:p w:rsidR="00FF086B" w:rsidRDefault="00FF086B">
            <w:pPr>
              <w:pStyle w:val="ConsPlusNormal0"/>
            </w:pPr>
          </w:p>
        </w:tc>
        <w:tc>
          <w:tcPr>
            <w:tcW w:w="3322" w:type="dxa"/>
            <w:vMerge/>
            <w:noWrap/>
          </w:tcPr>
          <w:p w:rsidR="00FF086B" w:rsidRDefault="00FF086B">
            <w:pPr>
              <w:pStyle w:val="ConsPlusNormal0"/>
            </w:pP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е разграничена**), в собственность бесплатно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54" w:tooltip="https://gosuslugi.ru/600217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https://gosuslugi.ru/600217/1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55" w:tooltip="https://gosuslugi.ru/600241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</w:t>
              </w:r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suslugi.ru/600241/1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56" w:tooltip="https://gosuslugi.ru/600231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https://gosuslugi.ru/600231/1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31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сплатно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57" w:tooltip="https://gosuslugi.ru/600209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</w:t>
              </w:r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s://gosuslugi.ru/600209/1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32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  <w:hyperlink r:id="rId58" w:tooltip="https://gosuslugi.ru/600246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https://gosuslugi.ru/600246/1</w:t>
              </w:r>
            </w:hyperlink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59" w:tooltip="https://gosuslugi.ru/600208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https://gosuslugi.ru/600208/1</w:t>
              </w:r>
            </w:hyperlink>
          </w:p>
          <w:p w:rsidR="00FF086B" w:rsidRDefault="00FF086B">
            <w:pPr>
              <w:pStyle w:val="ConsPlusNormal0"/>
            </w:pPr>
          </w:p>
          <w:p w:rsidR="00FF086B" w:rsidRDefault="00FF086B">
            <w:pPr>
              <w:pStyle w:val="ConsPlusNormal0"/>
            </w:pPr>
          </w:p>
          <w:p w:rsidR="00FF086B" w:rsidRDefault="00FF086B">
            <w:pPr>
              <w:pStyle w:val="ConsPlusNormal0"/>
            </w:pPr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34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Постановка на учет и нап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60" w:tooltip="https://gosuslugi.ru/10909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</w:t>
              </w:r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uslugi.ru/10909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Прием заявлений о зачислении в муниципальные образовательные организаци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 Ленинградской области, реализующие программы общего образования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61" w:tooltip="https://gosuslugi.ru/600368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https://gosuslugi.ru/600368/1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36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информации об объектах учета, содержащейся в реестре имуществ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 субъекта Российской Федерации, об объектах учета из реестра муниципального имущества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62" w:tooltip="https://gosuslugi.ru/600452/2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https://gosuslugi.ru/600452/2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  <w:tr w:rsidR="00FF086B">
        <w:tc>
          <w:tcPr>
            <w:tcW w:w="510" w:type="dxa"/>
            <w:noWrap/>
          </w:tcPr>
          <w:p w:rsidR="00FF086B" w:rsidRDefault="0039539A">
            <w:pPr>
              <w:pStyle w:val="ConsPlusNormal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37</w:t>
            </w:r>
          </w:p>
        </w:tc>
        <w:tc>
          <w:tcPr>
            <w:tcW w:w="3322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033" w:type="dxa"/>
            <w:noWrap/>
          </w:tcPr>
          <w:p w:rsidR="00FF086B" w:rsidRDefault="0039539A">
            <w:pPr>
              <w:pStyle w:val="ConsPlusNormal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834" w:type="dxa"/>
            <w:noWrap/>
          </w:tcPr>
          <w:p w:rsidR="00FF086B" w:rsidRDefault="00FF086B">
            <w:pPr>
              <w:pStyle w:val="ConsPlusNormal0"/>
            </w:pPr>
            <w:hyperlink r:id="rId63" w:tooltip="https://gosuslugi.ru/600451/1" w:history="1">
              <w:r w:rsidR="0039539A">
                <w:rPr>
                  <w:rStyle w:val="af4"/>
                  <w:rFonts w:ascii="Liberation Serif" w:hAnsi="Liberation Serif" w:cs="Liberation Serif"/>
                  <w:sz w:val="22"/>
                  <w:szCs w:val="22"/>
                </w:rPr>
                <w:t>https://gosuslugi.ru/600451/1</w:t>
              </w:r>
            </w:hyperlink>
          </w:p>
          <w:p w:rsidR="00FF086B" w:rsidRDefault="00FF086B">
            <w:pPr>
              <w:pStyle w:val="ConsPlusNormal0"/>
              <w:rPr>
                <w:rFonts w:ascii="Liberation Serif" w:hAnsi="Liberation Serif" w:cs="Liberation Serif"/>
              </w:rPr>
            </w:pPr>
          </w:p>
        </w:tc>
      </w:tr>
    </w:tbl>
    <w:p w:rsidR="00FF086B" w:rsidRDefault="00FF086B">
      <w:pPr>
        <w:pStyle w:val="ConsPlusNormal0"/>
      </w:pPr>
    </w:p>
    <w:p w:rsidR="00FF086B" w:rsidRDefault="0039539A">
      <w:pPr>
        <w:pStyle w:val="ConsPlusNormal0"/>
        <w:jc w:val="both"/>
      </w:pPr>
      <w:r>
        <w:rPr>
          <w:rFonts w:ascii="Liberation Serif" w:hAnsi="Liberation Serif" w:cs="Liberation Serif"/>
          <w:sz w:val="22"/>
          <w:szCs w:val="22"/>
        </w:rPr>
        <w:t>* Муниципальная услуга предоставляется органами местного самоуправления муниципальных районов, городских поселений и городского округа Ленинградск</w:t>
      </w:r>
      <w:r>
        <w:rPr>
          <w:rFonts w:ascii="Liberation Serif" w:hAnsi="Liberation Serif" w:cs="Liberation Serif"/>
          <w:sz w:val="22"/>
          <w:szCs w:val="22"/>
        </w:rPr>
        <w:t>ой области.</w:t>
      </w:r>
    </w:p>
    <w:p w:rsidR="00FF086B" w:rsidRDefault="0039539A">
      <w:pPr>
        <w:pStyle w:val="ConsPlusNormal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sz w:val="22"/>
          <w:szCs w:val="22"/>
        </w:rPr>
        <w:t>** Муниципальная услуга предоставляется органами местного самоуправления муниципальных районов и городского округа Ленинградской области.</w:t>
      </w:r>
    </w:p>
    <w:p w:rsidR="00FF086B" w:rsidRDefault="00FF086B"/>
    <w:p w:rsidR="00FF086B" w:rsidRDefault="00FF086B"/>
    <w:sectPr w:rsidR="00FF086B" w:rsidSect="00FF086B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9A" w:rsidRDefault="0039539A">
      <w:r>
        <w:separator/>
      </w:r>
    </w:p>
  </w:endnote>
  <w:endnote w:type="continuationSeparator" w:id="1">
    <w:p w:rsidR="0039539A" w:rsidRDefault="0039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9A" w:rsidRDefault="0039539A">
      <w:r>
        <w:separator/>
      </w:r>
    </w:p>
  </w:footnote>
  <w:footnote w:type="continuationSeparator" w:id="1">
    <w:p w:rsidR="0039539A" w:rsidRDefault="00395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1553"/>
    <w:multiLevelType w:val="hybridMultilevel"/>
    <w:tmpl w:val="A08A56E8"/>
    <w:lvl w:ilvl="0" w:tplc="7C86C7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2481CA8">
      <w:start w:val="1"/>
      <w:numFmt w:val="lowerLetter"/>
      <w:lvlText w:val="%2."/>
      <w:lvlJc w:val="left"/>
      <w:pPr>
        <w:ind w:left="1648" w:hanging="360"/>
      </w:pPr>
    </w:lvl>
    <w:lvl w:ilvl="2" w:tplc="A5DC658A">
      <w:start w:val="1"/>
      <w:numFmt w:val="lowerRoman"/>
      <w:lvlText w:val="%3."/>
      <w:lvlJc w:val="right"/>
      <w:pPr>
        <w:ind w:left="2368" w:hanging="180"/>
      </w:pPr>
    </w:lvl>
    <w:lvl w:ilvl="3" w:tplc="C3BC7B38">
      <w:start w:val="1"/>
      <w:numFmt w:val="decimal"/>
      <w:lvlText w:val="%4."/>
      <w:lvlJc w:val="left"/>
      <w:pPr>
        <w:ind w:left="3088" w:hanging="360"/>
      </w:pPr>
    </w:lvl>
    <w:lvl w:ilvl="4" w:tplc="A9F46998">
      <w:start w:val="1"/>
      <w:numFmt w:val="lowerLetter"/>
      <w:lvlText w:val="%5."/>
      <w:lvlJc w:val="left"/>
      <w:pPr>
        <w:ind w:left="3808" w:hanging="360"/>
      </w:pPr>
    </w:lvl>
    <w:lvl w:ilvl="5" w:tplc="6F22DF34">
      <w:start w:val="1"/>
      <w:numFmt w:val="lowerRoman"/>
      <w:lvlText w:val="%6."/>
      <w:lvlJc w:val="right"/>
      <w:pPr>
        <w:ind w:left="4528" w:hanging="180"/>
      </w:pPr>
    </w:lvl>
    <w:lvl w:ilvl="6" w:tplc="4FC49644">
      <w:start w:val="1"/>
      <w:numFmt w:val="decimal"/>
      <w:lvlText w:val="%7."/>
      <w:lvlJc w:val="left"/>
      <w:pPr>
        <w:ind w:left="5248" w:hanging="360"/>
      </w:pPr>
    </w:lvl>
    <w:lvl w:ilvl="7" w:tplc="2C3660AC">
      <w:start w:val="1"/>
      <w:numFmt w:val="lowerLetter"/>
      <w:lvlText w:val="%8."/>
      <w:lvlJc w:val="left"/>
      <w:pPr>
        <w:ind w:left="5968" w:hanging="360"/>
      </w:pPr>
    </w:lvl>
    <w:lvl w:ilvl="8" w:tplc="32D6943C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F833DE"/>
    <w:multiLevelType w:val="hybridMultilevel"/>
    <w:tmpl w:val="13FCFBD8"/>
    <w:lvl w:ilvl="0" w:tplc="37483A2C">
      <w:start w:val="1"/>
      <w:numFmt w:val="decimal"/>
      <w:lvlText w:val="%1."/>
      <w:lvlJc w:val="left"/>
    </w:lvl>
    <w:lvl w:ilvl="1" w:tplc="34F87EBA">
      <w:start w:val="1"/>
      <w:numFmt w:val="lowerLetter"/>
      <w:lvlText w:val="%2."/>
      <w:lvlJc w:val="left"/>
      <w:pPr>
        <w:ind w:left="1440" w:hanging="360"/>
      </w:pPr>
    </w:lvl>
    <w:lvl w:ilvl="2" w:tplc="4D5C50A0">
      <w:start w:val="1"/>
      <w:numFmt w:val="lowerRoman"/>
      <w:lvlText w:val="%3."/>
      <w:lvlJc w:val="right"/>
      <w:pPr>
        <w:ind w:left="2160" w:hanging="180"/>
      </w:pPr>
    </w:lvl>
    <w:lvl w:ilvl="3" w:tplc="7F4AC7D2">
      <w:start w:val="1"/>
      <w:numFmt w:val="decimal"/>
      <w:lvlText w:val="%4."/>
      <w:lvlJc w:val="left"/>
      <w:pPr>
        <w:ind w:left="2880" w:hanging="360"/>
      </w:pPr>
    </w:lvl>
    <w:lvl w:ilvl="4" w:tplc="483A6D12">
      <w:start w:val="1"/>
      <w:numFmt w:val="lowerLetter"/>
      <w:lvlText w:val="%5."/>
      <w:lvlJc w:val="left"/>
      <w:pPr>
        <w:ind w:left="3600" w:hanging="360"/>
      </w:pPr>
    </w:lvl>
    <w:lvl w:ilvl="5" w:tplc="C35E6806">
      <w:start w:val="1"/>
      <w:numFmt w:val="lowerRoman"/>
      <w:lvlText w:val="%6."/>
      <w:lvlJc w:val="right"/>
      <w:pPr>
        <w:ind w:left="4320" w:hanging="180"/>
      </w:pPr>
    </w:lvl>
    <w:lvl w:ilvl="6" w:tplc="4F14108A">
      <w:start w:val="1"/>
      <w:numFmt w:val="decimal"/>
      <w:lvlText w:val="%7."/>
      <w:lvlJc w:val="left"/>
      <w:pPr>
        <w:ind w:left="5040" w:hanging="360"/>
      </w:pPr>
    </w:lvl>
    <w:lvl w:ilvl="7" w:tplc="C5BC4BB6">
      <w:start w:val="1"/>
      <w:numFmt w:val="lowerLetter"/>
      <w:lvlText w:val="%8."/>
      <w:lvlJc w:val="left"/>
      <w:pPr>
        <w:ind w:left="5760" w:hanging="360"/>
      </w:pPr>
    </w:lvl>
    <w:lvl w:ilvl="8" w:tplc="09988B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F1710"/>
    <w:multiLevelType w:val="hybridMultilevel"/>
    <w:tmpl w:val="32D8E1DE"/>
    <w:lvl w:ilvl="0" w:tplc="A6AE1532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65F4A002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E47E53E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80D25E1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E422A47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6BD439B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EB24499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C8AE5D0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6F429AC0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9F4D9D"/>
    <w:multiLevelType w:val="hybridMultilevel"/>
    <w:tmpl w:val="A814AD2A"/>
    <w:lvl w:ilvl="0" w:tplc="A418AC8C">
      <w:start w:val="1"/>
      <w:numFmt w:val="decimal"/>
      <w:lvlText w:val="%1."/>
      <w:lvlJc w:val="left"/>
    </w:lvl>
    <w:lvl w:ilvl="1" w:tplc="2A6E0CCE">
      <w:start w:val="1"/>
      <w:numFmt w:val="lowerLetter"/>
      <w:lvlText w:val="%2."/>
      <w:lvlJc w:val="left"/>
      <w:pPr>
        <w:ind w:left="1440" w:hanging="360"/>
      </w:pPr>
    </w:lvl>
    <w:lvl w:ilvl="2" w:tplc="B98A7950">
      <w:start w:val="1"/>
      <w:numFmt w:val="lowerRoman"/>
      <w:lvlText w:val="%3."/>
      <w:lvlJc w:val="right"/>
      <w:pPr>
        <w:ind w:left="2160" w:hanging="180"/>
      </w:pPr>
    </w:lvl>
    <w:lvl w:ilvl="3" w:tplc="6D5CE672">
      <w:start w:val="1"/>
      <w:numFmt w:val="decimal"/>
      <w:lvlText w:val="%4."/>
      <w:lvlJc w:val="left"/>
      <w:pPr>
        <w:ind w:left="2880" w:hanging="360"/>
      </w:pPr>
    </w:lvl>
    <w:lvl w:ilvl="4" w:tplc="53D45E44">
      <w:start w:val="1"/>
      <w:numFmt w:val="lowerLetter"/>
      <w:lvlText w:val="%5."/>
      <w:lvlJc w:val="left"/>
      <w:pPr>
        <w:ind w:left="3600" w:hanging="360"/>
      </w:pPr>
    </w:lvl>
    <w:lvl w:ilvl="5" w:tplc="C2B419AE">
      <w:start w:val="1"/>
      <w:numFmt w:val="lowerRoman"/>
      <w:lvlText w:val="%6."/>
      <w:lvlJc w:val="right"/>
      <w:pPr>
        <w:ind w:left="4320" w:hanging="180"/>
      </w:pPr>
    </w:lvl>
    <w:lvl w:ilvl="6" w:tplc="8A3A35D6">
      <w:start w:val="1"/>
      <w:numFmt w:val="decimal"/>
      <w:lvlText w:val="%7."/>
      <w:lvlJc w:val="left"/>
      <w:pPr>
        <w:ind w:left="5040" w:hanging="360"/>
      </w:pPr>
    </w:lvl>
    <w:lvl w:ilvl="7" w:tplc="BBBC9A7C">
      <w:start w:val="1"/>
      <w:numFmt w:val="lowerLetter"/>
      <w:lvlText w:val="%8."/>
      <w:lvlJc w:val="left"/>
      <w:pPr>
        <w:ind w:left="5760" w:hanging="360"/>
      </w:pPr>
    </w:lvl>
    <w:lvl w:ilvl="8" w:tplc="2D2A33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086B"/>
    <w:rsid w:val="0039539A"/>
    <w:rsid w:val="00B6105A"/>
    <w:rsid w:val="00FF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6B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F086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08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086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08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086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08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086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086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086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08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086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08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086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08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086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08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08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F086B"/>
  </w:style>
  <w:style w:type="paragraph" w:styleId="a4">
    <w:name w:val="Title"/>
    <w:basedOn w:val="a"/>
    <w:next w:val="a"/>
    <w:link w:val="a5"/>
    <w:uiPriority w:val="10"/>
    <w:qFormat/>
    <w:rsid w:val="00FF08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08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F086B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08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08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08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F08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F086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08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086B"/>
  </w:style>
  <w:style w:type="paragraph" w:customStyle="1" w:styleId="Footer">
    <w:name w:val="Footer"/>
    <w:basedOn w:val="a"/>
    <w:link w:val="CaptionChar"/>
    <w:uiPriority w:val="99"/>
    <w:unhideWhenUsed/>
    <w:rsid w:val="00FF08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086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08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086B"/>
  </w:style>
  <w:style w:type="table" w:customStyle="1" w:styleId="TableGridLight">
    <w:name w:val="Table Grid Light"/>
    <w:basedOn w:val="a1"/>
    <w:uiPriority w:val="59"/>
    <w:rsid w:val="00FF08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08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086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08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08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08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08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08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08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08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086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086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086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086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086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086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086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086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08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08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F086B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FF086B"/>
    <w:rPr>
      <w:sz w:val="18"/>
    </w:rPr>
  </w:style>
  <w:style w:type="character" w:styleId="ac">
    <w:name w:val="footnote reference"/>
    <w:basedOn w:val="a0"/>
    <w:uiPriority w:val="99"/>
    <w:unhideWhenUsed/>
    <w:rsid w:val="00FF086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F086B"/>
  </w:style>
  <w:style w:type="character" w:customStyle="1" w:styleId="ae">
    <w:name w:val="Текст концевой сноски Знак"/>
    <w:link w:val="ad"/>
    <w:uiPriority w:val="99"/>
    <w:rsid w:val="00FF086B"/>
    <w:rPr>
      <w:sz w:val="20"/>
    </w:rPr>
  </w:style>
  <w:style w:type="character" w:styleId="af">
    <w:name w:val="endnote reference"/>
    <w:basedOn w:val="a0"/>
    <w:uiPriority w:val="99"/>
    <w:semiHidden/>
    <w:unhideWhenUsed/>
    <w:rsid w:val="00FF086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086B"/>
    <w:pPr>
      <w:spacing w:after="57"/>
    </w:pPr>
  </w:style>
  <w:style w:type="paragraph" w:styleId="21">
    <w:name w:val="toc 2"/>
    <w:basedOn w:val="a"/>
    <w:next w:val="a"/>
    <w:uiPriority w:val="39"/>
    <w:unhideWhenUsed/>
    <w:rsid w:val="00FF08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08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08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08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08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08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08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086B"/>
    <w:pPr>
      <w:spacing w:after="57"/>
      <w:ind w:left="2268"/>
    </w:pPr>
  </w:style>
  <w:style w:type="paragraph" w:styleId="af0">
    <w:name w:val="TOC Heading"/>
    <w:uiPriority w:val="39"/>
    <w:unhideWhenUsed/>
    <w:rsid w:val="00FF086B"/>
  </w:style>
  <w:style w:type="paragraph" w:styleId="af1">
    <w:name w:val="table of figures"/>
    <w:basedOn w:val="a"/>
    <w:next w:val="a"/>
    <w:uiPriority w:val="99"/>
    <w:unhideWhenUsed/>
    <w:rsid w:val="00FF086B"/>
  </w:style>
  <w:style w:type="paragraph" w:customStyle="1" w:styleId="Heading1">
    <w:name w:val="Heading 1"/>
    <w:basedOn w:val="a"/>
    <w:next w:val="a"/>
    <w:link w:val="10"/>
    <w:uiPriority w:val="99"/>
    <w:qFormat/>
    <w:rsid w:val="00FF08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af2">
    <w:name w:val="Plain Text"/>
    <w:basedOn w:val="a"/>
    <w:link w:val="af3"/>
    <w:unhideWhenUsed/>
    <w:rsid w:val="00FF086B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rsid w:val="00FF086B"/>
    <w:rPr>
      <w:rFonts w:ascii="Consolas" w:eastAsia="Calibri" w:hAnsi="Consolas"/>
      <w:sz w:val="21"/>
      <w:szCs w:val="21"/>
      <w:lang w:eastAsia="en-US"/>
    </w:rPr>
  </w:style>
  <w:style w:type="character" w:styleId="af4">
    <w:name w:val="Hyperlink"/>
    <w:rsid w:val="00FF086B"/>
    <w:rPr>
      <w:color w:val="0000FF"/>
      <w:u w:val="single"/>
    </w:rPr>
  </w:style>
  <w:style w:type="paragraph" w:customStyle="1" w:styleId="ConsPlusNormal">
    <w:name w:val="ConsPlusNormal"/>
    <w:rsid w:val="00FF086B"/>
    <w:rPr>
      <w:rFonts w:ascii="Arial" w:eastAsia="Arial" w:hAnsi="Arial" w:cs="Tahoma"/>
      <w:szCs w:val="24"/>
      <w:lang w:eastAsia="hi-IN" w:bidi="hi-IN"/>
    </w:rPr>
  </w:style>
  <w:style w:type="paragraph" w:styleId="af5">
    <w:name w:val="Balloon Text"/>
    <w:basedOn w:val="a"/>
    <w:link w:val="af6"/>
    <w:rsid w:val="00FF08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F086B"/>
    <w:rPr>
      <w:rFonts w:ascii="Tahoma" w:hAnsi="Tahoma" w:cs="Tahoma"/>
      <w:sz w:val="16"/>
      <w:szCs w:val="16"/>
      <w:lang w:eastAsia="zh-CN"/>
    </w:rPr>
  </w:style>
  <w:style w:type="paragraph" w:customStyle="1" w:styleId="ConsPlusNormal0">
    <w:name w:val="ConsPlusNormal"/>
    <w:rsid w:val="00FF086B"/>
    <w:rPr>
      <w:rFonts w:ascii="Arial" w:eastAsia="Arial" w:hAnsi="Arial" w:cs="Tahoma"/>
      <w:szCs w:val="24"/>
      <w:lang w:eastAsia="hi-IN" w:bidi="hi-IN"/>
    </w:rPr>
  </w:style>
  <w:style w:type="table" w:styleId="af7">
    <w:name w:val="Table Grid"/>
    <w:basedOn w:val="a1"/>
    <w:rsid w:val="00FF08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086B"/>
    <w:pPr>
      <w:widowControl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headertext">
    <w:name w:val="headertext"/>
    <w:basedOn w:val="a"/>
    <w:rsid w:val="00FF086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Heading1"/>
    <w:uiPriority w:val="99"/>
    <w:rsid w:val="00FF086B"/>
    <w:rPr>
      <w:rFonts w:ascii="Arial" w:hAnsi="Arial" w:cs="Arial"/>
      <w:b/>
      <w:bCs/>
      <w:sz w:val="32"/>
      <w:szCs w:val="32"/>
      <w:lang w:eastAsia="zh-CN"/>
    </w:rPr>
  </w:style>
  <w:style w:type="paragraph" w:styleId="af8">
    <w:name w:val="List Paragraph"/>
    <w:basedOn w:val="a"/>
    <w:uiPriority w:val="34"/>
    <w:qFormat/>
    <w:rsid w:val="00FF086B"/>
    <w:pPr>
      <w:ind w:left="720"/>
      <w:contextualSpacing/>
    </w:pPr>
  </w:style>
  <w:style w:type="paragraph" w:customStyle="1" w:styleId="11">
    <w:name w:val="Обычный (веб)1"/>
    <w:uiPriority w:val="99"/>
    <w:rsid w:val="00FF08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80" w:after="280"/>
    </w:pPr>
    <w:rPr>
      <w:rFonts w:eastAsia="MS Mincho"/>
      <w:sz w:val="24"/>
      <w:szCs w:val="24"/>
      <w:lang w:val="en-US" w:eastAsia="ne-NP" w:bidi="ne-NP"/>
    </w:rPr>
  </w:style>
  <w:style w:type="paragraph" w:customStyle="1" w:styleId="22">
    <w:name w:val="Обычный (веб)2"/>
    <w:basedOn w:val="6"/>
    <w:uiPriority w:val="99"/>
    <w:semiHidden/>
    <w:unhideWhenUsed/>
    <w:rsid w:val="00FF08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B610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70/1" TargetMode="External"/><Relationship Id="rId26" Type="http://schemas.openxmlformats.org/officeDocument/2006/relationships/hyperlink" Target="https://gosuslugi.ru/600148/1" TargetMode="External"/><Relationship Id="rId39" Type="http://schemas.openxmlformats.org/officeDocument/2006/relationships/hyperlink" Target="consultantplus://offline/ref=5FAC458E14A9327DEE3DCBB0A9DB0DC4DB0AFBA6A0092E70FE8E8B8E2777ABA13931044EFC647819C9A911593868E498D5ED3F7F6609C731F" TargetMode="External"/><Relationship Id="rId21" Type="http://schemas.openxmlformats.org/officeDocument/2006/relationships/hyperlink" Target="https://gosuslugi.ru/600133/1" TargetMode="External"/><Relationship Id="rId34" Type="http://schemas.openxmlformats.org/officeDocument/2006/relationships/hyperlink" Target="consultantplus://offline/ref=5FAC458E14A9327DEE3DCBB0A9DB0DC4DB0CFEA1AF092E70FE8E8B8E2777ABA139310448FA657C19C9A911593868E498D5ED3F7F6609C731F" TargetMode="External"/><Relationship Id="rId42" Type="http://schemas.openxmlformats.org/officeDocument/2006/relationships/hyperlink" Target="consultantplus://offline/ref=5FAC458E14A9327DEE3DCBB0A9DB0DC4DB0AFBA6A0092E70FE8E8B8E2777ABA139310448FE6E7E19C9A911593868E498D5ED3F7F6609C731F" TargetMode="External"/><Relationship Id="rId47" Type="http://schemas.openxmlformats.org/officeDocument/2006/relationships/hyperlink" Target="consultantplus://offline/ref=5FAC458E14A9327DEE3DCBB0A9DB0DC4DB0AFBA6A0092E70FE8E8B8E2777ABA13931044EFE647B19C9A911593868E498D5ED3F7F6609C731F" TargetMode="External"/><Relationship Id="rId50" Type="http://schemas.openxmlformats.org/officeDocument/2006/relationships/hyperlink" Target="https://gosuslugi.ru/600157/1" TargetMode="External"/><Relationship Id="rId55" Type="http://schemas.openxmlformats.org/officeDocument/2006/relationships/hyperlink" Target="https://gosuslugi.ru/600241/1" TargetMode="External"/><Relationship Id="rId63" Type="http://schemas.openxmlformats.org/officeDocument/2006/relationships/hyperlink" Target="https://gosuslugi.ru/600451/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osuslugi.ru/600130/1" TargetMode="External"/><Relationship Id="rId20" Type="http://schemas.openxmlformats.org/officeDocument/2006/relationships/hyperlink" Target="https://gosuslugi.ru/600133/1" TargetMode="External"/><Relationship Id="rId29" Type="http://schemas.openxmlformats.org/officeDocument/2006/relationships/hyperlink" Target="https://gosuslugi.ru/600154/1" TargetMode="External"/><Relationship Id="rId41" Type="http://schemas.openxmlformats.org/officeDocument/2006/relationships/hyperlink" Target="consultantplus://offline/ref=5FAC458E14A9327DEE3DCBB0A9DB0DC4DB0AFBA6A0092E70FE8E8B8E2777ABA13931044EFE647B19C9A911593868E498D5ED3F7F6609C731F" TargetMode="External"/><Relationship Id="rId54" Type="http://schemas.openxmlformats.org/officeDocument/2006/relationships/hyperlink" Target="https://gosuslugi.ru/600217/1" TargetMode="External"/><Relationship Id="rId62" Type="http://schemas.openxmlformats.org/officeDocument/2006/relationships/hyperlink" Target="https://gosuslugi.ru/600452/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ru/600171/1" TargetMode="External"/><Relationship Id="rId24" Type="http://schemas.openxmlformats.org/officeDocument/2006/relationships/hyperlink" Target="https://gosuslugi.ru/600149/1" TargetMode="External"/><Relationship Id="rId32" Type="http://schemas.openxmlformats.org/officeDocument/2006/relationships/hyperlink" Target="consultantplus://offline/ref=5FAC458E14A9327DEE3DCBB0A9DB0DC4DB0CFEA1AF092E70FE8E8B8E2777ABA139310448FE6D7A19C9A911593868E498D5ED3F7F6609C731F" TargetMode="External"/><Relationship Id="rId37" Type="http://schemas.openxmlformats.org/officeDocument/2006/relationships/hyperlink" Target="https://gosuslugi.ru/600151/1" TargetMode="External"/><Relationship Id="rId40" Type="http://schemas.openxmlformats.org/officeDocument/2006/relationships/hyperlink" Target="consultantplus://offline/ref=5FAC458E14A9327DEE3DCBB0A9DB0DC4DB0AFBA6A0092E70FE8E8B8E2777ABA13931044EFC647619C9A911593868E498D5ED3F7F6609C731F" TargetMode="External"/><Relationship Id="rId45" Type="http://schemas.openxmlformats.org/officeDocument/2006/relationships/hyperlink" Target="consultantplus://offline/ref=5FAC458E14A9327DEE3DCBB0A9DB0DC4DB0AFBA6A0092E70FE8E8B8E2777ABA13931044EFC647819C9A911593868E498D5ED3F7F6609C731F" TargetMode="External"/><Relationship Id="rId53" Type="http://schemas.openxmlformats.org/officeDocument/2006/relationships/hyperlink" Target="https://gosuslugi.ru/600217/1" TargetMode="External"/><Relationship Id="rId58" Type="http://schemas.openxmlformats.org/officeDocument/2006/relationships/hyperlink" Target="https://gosuslugi.ru/600246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73/1" TargetMode="External"/><Relationship Id="rId23" Type="http://schemas.openxmlformats.org/officeDocument/2006/relationships/hyperlink" Target="https://gosuslugi.ru/600136/1" TargetMode="External"/><Relationship Id="rId28" Type="http://schemas.openxmlformats.org/officeDocument/2006/relationships/hyperlink" Target="https://gosuslugi.ru/600144/1" TargetMode="External"/><Relationship Id="rId36" Type="http://schemas.openxmlformats.org/officeDocument/2006/relationships/hyperlink" Target="https://gosuslugi.ru/600176/1" TargetMode="External"/><Relationship Id="rId49" Type="http://schemas.openxmlformats.org/officeDocument/2006/relationships/hyperlink" Target="https://gosuslugi.ru/600150/1" TargetMode="External"/><Relationship Id="rId57" Type="http://schemas.openxmlformats.org/officeDocument/2006/relationships/hyperlink" Target="https://gosuslugi.ru/600209/1" TargetMode="External"/><Relationship Id="rId61" Type="http://schemas.openxmlformats.org/officeDocument/2006/relationships/hyperlink" Target="https://gosuslugi.ru/600368/1" TargetMode="External"/><Relationship Id="rId10" Type="http://schemas.openxmlformats.org/officeDocument/2006/relationships/hyperlink" Target="https://gosuslugi.ru/600168/1" TargetMode="External"/><Relationship Id="rId19" Type="http://schemas.openxmlformats.org/officeDocument/2006/relationships/hyperlink" Target="https://gosuslugi.ru/600152/1" TargetMode="External"/><Relationship Id="rId31" Type="http://schemas.openxmlformats.org/officeDocument/2006/relationships/hyperlink" Target="https://gosuslugi.ru/600176/1" TargetMode="External"/><Relationship Id="rId44" Type="http://schemas.openxmlformats.org/officeDocument/2006/relationships/hyperlink" Target="consultantplus://offline/ref=5FAC458E14A9327DEE3DCBB0A9DB0DC4DB0AFBA6A0092E70FE8E8B8E2777ABA13931044BFA6F7B19C9A911593868E498D5ED3F7F6609C731F" TargetMode="External"/><Relationship Id="rId52" Type="http://schemas.openxmlformats.org/officeDocument/2006/relationships/hyperlink" Target="https://gosuslugi.ru/600215/1" TargetMode="External"/><Relationship Id="rId60" Type="http://schemas.openxmlformats.org/officeDocument/2006/relationships/hyperlink" Target="https://gosuslugi.ru/10909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suslugi.ru/600143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41/1" TargetMode="External"/><Relationship Id="rId27" Type="http://schemas.openxmlformats.org/officeDocument/2006/relationships/hyperlink" Target="https://gosuslugi.ru/600139/1" TargetMode="External"/><Relationship Id="rId30" Type="http://schemas.openxmlformats.org/officeDocument/2006/relationships/hyperlink" Target="https://gosuslugi.ru/600161/1" TargetMode="External"/><Relationship Id="rId35" Type="http://schemas.openxmlformats.org/officeDocument/2006/relationships/hyperlink" Target="consultantplus://offline/ref=5FAC458E14A9327DEE3DCBB0A9DB0DC4DB0CFEA1AF092E70FE8E8B8E2777ABA13931044BF76B7819C9A911593868E498D5ED3F7F6609C731F" TargetMode="External"/><Relationship Id="rId43" Type="http://schemas.openxmlformats.org/officeDocument/2006/relationships/hyperlink" Target="https://gosuslugi.ru/600150/1" TargetMode="External"/><Relationship Id="rId48" Type="http://schemas.openxmlformats.org/officeDocument/2006/relationships/hyperlink" Target="consultantplus://offline/ref=5FAC458E14A9327DEE3DCBB0A9DB0DC4DB0AFBA6A0092E70FE8E8B8E2777ABA139310448FE6E7E19C9A911593868E498D5ED3F7F6609C731F" TargetMode="External"/><Relationship Id="rId56" Type="http://schemas.openxmlformats.org/officeDocument/2006/relationships/hyperlink" Target="https://gosuslugi.ru/600231/1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FAC458E14A9327DEE3DD4A1BCDB0DC4DD01FDA0AB0B2E70FE8E8B8E2777ABA13931044BFE6C7F139FF3015D713FE984D4F1207F780972AACE3CF" TargetMode="External"/><Relationship Id="rId51" Type="http://schemas.openxmlformats.org/officeDocument/2006/relationships/hyperlink" Target="https://gosuslugi.ru/600156/1" TargetMode="External"/><Relationship Id="rId3" Type="http://schemas.openxmlformats.org/officeDocument/2006/relationships/styles" Target="styles.xml"/><Relationship Id="rId12" Type="http://schemas.openxmlformats.org/officeDocument/2006/relationships/hyperlink" Target="https://gosuslugi.ru/600153/1" TargetMode="External"/><Relationship Id="rId17" Type="http://schemas.openxmlformats.org/officeDocument/2006/relationships/hyperlink" Target="https://gosuslugi.ru/600162/1" TargetMode="External"/><Relationship Id="rId25" Type="http://schemas.openxmlformats.org/officeDocument/2006/relationships/hyperlink" Target="https://gosuslugi.ru/600146/1" TargetMode="External"/><Relationship Id="rId33" Type="http://schemas.openxmlformats.org/officeDocument/2006/relationships/hyperlink" Target="https://gosuslugi.ru/600176/1" TargetMode="External"/><Relationship Id="rId38" Type="http://schemas.openxmlformats.org/officeDocument/2006/relationships/hyperlink" Target="consultantplus://offline/ref=5FAC458E14A9327DEE3DCBB0A9DB0DC4DB0AFBA6A0092E70FE8E8B8E2777ABA13931044BFA6F7B19C9A911593868E498D5ED3F7F6609C731F" TargetMode="External"/><Relationship Id="rId46" Type="http://schemas.openxmlformats.org/officeDocument/2006/relationships/hyperlink" Target="consultantplus://offline/ref=5FAC458E14A9327DEE3DCBB0A9DB0DC4DB0AFBA6A0092E70FE8E8B8E2777ABA13931044EFC647619C9A911593868E498D5ED3F7F6609C731F" TargetMode="External"/><Relationship Id="rId59" Type="http://schemas.openxmlformats.org/officeDocument/2006/relationships/hyperlink" Target="https://gosuslugi.ru/60020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1491C-3C8C-4887-8EA6-92AE9A5A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3625</Words>
  <Characters>20667</Characters>
  <Application>Microsoft Office Word</Application>
  <DocSecurity>0</DocSecurity>
  <Lines>172</Lines>
  <Paragraphs>48</Paragraphs>
  <ScaleCrop>false</ScaleCrop>
  <Company>34</Company>
  <LinksUpToDate>false</LinksUpToDate>
  <CharactersWithSpaces>24244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Главбух</cp:lastModifiedBy>
  <cp:revision>2</cp:revision>
  <dcterms:created xsi:type="dcterms:W3CDTF">2024-01-11T05:56:00Z</dcterms:created>
  <dcterms:modified xsi:type="dcterms:W3CDTF">2024-01-11T05:56:00Z</dcterms:modified>
</cp:coreProperties>
</file>