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C" w:rsidRPr="00440220" w:rsidRDefault="00351A0C" w:rsidP="00351A0C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440220">
        <w:rPr>
          <w:rFonts w:cs="Times New Roman"/>
          <w:sz w:val="28"/>
          <w:szCs w:val="28"/>
        </w:rPr>
        <w:t xml:space="preserve">Рейтинг 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 xml:space="preserve">муниципального образования </w:t>
      </w:r>
      <w:r w:rsidR="00C7313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Сланцевского муниципального района Ленинградской области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440220">
        <w:rPr>
          <w:rFonts w:cs="Times New Roman"/>
          <w:sz w:val="28"/>
          <w:szCs w:val="28"/>
        </w:rPr>
        <w:t>зультатам оценки качества фина</w:t>
      </w:r>
      <w:r w:rsidR="00440220" w:rsidRPr="00440220">
        <w:rPr>
          <w:rFonts w:cs="Times New Roman"/>
          <w:sz w:val="28"/>
          <w:szCs w:val="28"/>
        </w:rPr>
        <w:t>нсового менеджмента ГРБС</w:t>
      </w:r>
      <w:r w:rsidR="00440220" w:rsidRPr="00440220">
        <w:rPr>
          <w:rFonts w:cs="Times New Roman"/>
          <w:sz w:val="28"/>
          <w:szCs w:val="28"/>
        </w:rPr>
        <w:br/>
        <w:t>за 2021</w:t>
      </w:r>
      <w:r w:rsidRPr="00440220">
        <w:rPr>
          <w:rFonts w:cs="Times New Roman"/>
          <w:sz w:val="28"/>
          <w:szCs w:val="28"/>
        </w:rPr>
        <w:t xml:space="preserve"> год</w:t>
      </w:r>
    </w:p>
    <w:p w:rsidR="00F065B7" w:rsidRPr="00440220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440220" w:rsidRPr="00440220" w:rsidTr="00630472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440220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440220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440220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440220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440220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440220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440220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440220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440220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440220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440220" w:rsidRPr="00440220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440220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440220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440220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440220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440220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440220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440220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440220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440220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440220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440220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440220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440220" w:rsidRPr="00440220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20E8A" w:rsidRPr="00440220" w:rsidRDefault="00D16CDF" w:rsidP="00A827EC">
            <w:pPr>
              <w:rPr>
                <w:sz w:val="21"/>
                <w:szCs w:val="21"/>
              </w:rPr>
            </w:pPr>
            <w:r w:rsidRPr="00440220">
              <w:rPr>
                <w:sz w:val="21"/>
                <w:szCs w:val="21"/>
              </w:rPr>
              <w:t xml:space="preserve">Администрация </w:t>
            </w:r>
            <w:r w:rsidR="00C7313B" w:rsidRPr="00440220">
              <w:rPr>
                <w:sz w:val="21"/>
                <w:szCs w:val="21"/>
              </w:rPr>
              <w:t>Чернов</w:t>
            </w:r>
            <w:r w:rsidRPr="00440220">
              <w:rPr>
                <w:sz w:val="21"/>
                <w:szCs w:val="21"/>
              </w:rPr>
              <w:t>ского сельского поселения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440220" w:rsidRDefault="00120E8A" w:rsidP="00120E8A">
            <w:pPr>
              <w:jc w:val="center"/>
              <w:rPr>
                <w:sz w:val="21"/>
                <w:szCs w:val="21"/>
              </w:rPr>
            </w:pPr>
            <w:r w:rsidRPr="00440220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440220" w:rsidRDefault="00120E8A" w:rsidP="00120E8A">
            <w:pPr>
              <w:jc w:val="center"/>
              <w:rPr>
                <w:sz w:val="21"/>
                <w:szCs w:val="21"/>
              </w:rPr>
            </w:pPr>
            <w:r w:rsidRPr="00440220"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440220" w:rsidRDefault="00440220" w:rsidP="00120E8A">
            <w:pPr>
              <w:jc w:val="center"/>
              <w:rPr>
                <w:sz w:val="21"/>
                <w:szCs w:val="21"/>
              </w:rPr>
            </w:pPr>
            <w:r w:rsidRPr="00440220">
              <w:rPr>
                <w:sz w:val="21"/>
                <w:szCs w:val="21"/>
              </w:rPr>
              <w:t>16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440220" w:rsidRDefault="00440220" w:rsidP="00120E8A">
            <w:pPr>
              <w:jc w:val="center"/>
              <w:rPr>
                <w:sz w:val="21"/>
                <w:szCs w:val="21"/>
              </w:rPr>
            </w:pPr>
            <w:r w:rsidRPr="00440220">
              <w:rPr>
                <w:sz w:val="21"/>
                <w:szCs w:val="21"/>
              </w:rPr>
              <w:t>2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440220" w:rsidRDefault="00440220" w:rsidP="00120E8A">
            <w:pPr>
              <w:jc w:val="center"/>
              <w:rPr>
                <w:sz w:val="21"/>
                <w:szCs w:val="21"/>
              </w:rPr>
            </w:pPr>
            <w:r w:rsidRPr="00440220">
              <w:rPr>
                <w:sz w:val="21"/>
                <w:szCs w:val="21"/>
              </w:rPr>
              <w:t>9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440220" w:rsidRDefault="00440220" w:rsidP="00120E8A">
            <w:pPr>
              <w:jc w:val="center"/>
              <w:rPr>
                <w:sz w:val="21"/>
                <w:szCs w:val="21"/>
              </w:rPr>
            </w:pPr>
            <w:r w:rsidRPr="00440220">
              <w:rPr>
                <w:sz w:val="21"/>
                <w:szCs w:val="21"/>
              </w:rPr>
              <w:t>1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20E8A" w:rsidRPr="00440220" w:rsidRDefault="00D16CDF" w:rsidP="00120E8A">
            <w:pPr>
              <w:jc w:val="center"/>
              <w:rPr>
                <w:sz w:val="21"/>
                <w:szCs w:val="21"/>
              </w:rPr>
            </w:pPr>
            <w:r w:rsidRPr="00440220">
              <w:rPr>
                <w:sz w:val="21"/>
                <w:szCs w:val="21"/>
              </w:rPr>
              <w:t>4</w:t>
            </w:r>
          </w:p>
        </w:tc>
      </w:tr>
    </w:tbl>
    <w:p w:rsidR="00630472" w:rsidRPr="00440220" w:rsidRDefault="0063047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440220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="00D16CDF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br/>
      </w:r>
      <w:r w:rsidR="00C7313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D16CDF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 за 202</w:t>
      </w:r>
      <w:r w:rsidR="00440220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="00D16CDF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440220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440220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соответствии с Порядком проведения оценки качества финансового менеджмента главных распорядителей средств бюджета муниципального образования </w:t>
      </w:r>
      <w:r w:rsidR="00C7313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D16CDF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утвержденным постановлением администрации </w:t>
      </w:r>
      <w:r w:rsidR="00C7313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D16CDF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2</w:t>
      </w:r>
      <w:r w:rsidR="00C7313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7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591BB2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0.20</w:t>
      </w:r>
      <w:r w:rsidR="00D16CDF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20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№ </w:t>
      </w:r>
      <w:r w:rsidR="00C7313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86</w:t>
      </w:r>
      <w:r w:rsidR="00920677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-п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проведена оценка качества финансового менеджмента главных распорядителей средств бюджета муниципального образования </w:t>
      </w:r>
      <w:r w:rsidR="00C7313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D16CDF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ГРБС)</w:t>
      </w:r>
      <w:r w:rsidR="00440220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2021</w:t>
      </w:r>
      <w:r w:rsidR="00D16CDF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, по результатам которой составлен</w:t>
      </w:r>
      <w:proofErr w:type="gramEnd"/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рейтинг ГРБС по качеству финансового менеджмента.</w:t>
      </w:r>
    </w:p>
    <w:p w:rsidR="00D838AF" w:rsidRPr="00440220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</w:t>
      </w:r>
      <w:r w:rsidR="00D16CDF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Соблюдение сроков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</w:t>
      </w:r>
      <w:r w:rsidR="006630E9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», «</w:t>
      </w:r>
      <w:r w:rsidR="00D16CDF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Отклонение уточненного планового объема неналоговых доходов от первоначально утвержденного объема неналоговых доходов</w:t>
      </w:r>
      <w:r w:rsidR="006630E9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» и «Отклонение первоначального плана по расходам от уточненного плана (без учета расходов за счет межбюджетных</w:t>
      </w:r>
      <w:proofErr w:type="gramEnd"/>
      <w:r w:rsidR="006630E9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трансфертов, безвозмездных поступлений от физических и юридических лиц, имеющих целевое назначение, средств резервного фонда администрации)». </w:t>
      </w:r>
      <w:proofErr w:type="gramStart"/>
      <w:r w:rsidR="00591BB2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8 баллов п</w:t>
      </w:r>
      <w:r w:rsidR="006630E9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о направлению оценки «Планирование бюджета» ГРБС</w:t>
      </w:r>
      <w:r w:rsidR="00120E8A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</w:t>
      </w:r>
      <w:r w:rsidR="001D6286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Администрация </w:t>
      </w:r>
      <w:r w:rsidR="00C7313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1D6286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</w:t>
      </w:r>
      <w:r w:rsidR="00120E8A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6630E9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присвоено </w:t>
      </w:r>
      <w:r w:rsidR="00440220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6630E9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591BB2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а, в том числе </w:t>
      </w:r>
      <w:r w:rsidR="00440220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из-за </w:t>
      </w:r>
      <w:r w:rsidR="00440220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присвоения</w:t>
      </w:r>
      <w:r w:rsidR="00591BB2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0 баллов по показателю «Отклонение уточненного планового объема неналоговых доходов от первоначально утвержденного объема неналоговых доходов» </w:t>
      </w:r>
      <w:r w:rsidR="00440220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в связи с</w:t>
      </w:r>
      <w:r w:rsidR="00440220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591BB2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у</w:t>
      </w:r>
      <w:r w:rsidR="00440220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величением</w:t>
      </w:r>
      <w:r w:rsidR="00591BB2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702F27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отчетном году </w:t>
      </w:r>
      <w:r w:rsidR="00591BB2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плана </w:t>
      </w:r>
      <w:r w:rsidR="00702F27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</w:t>
      </w:r>
      <w:r w:rsidR="00591BB2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неналоговы</w:t>
      </w:r>
      <w:r w:rsidR="00702F27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м</w:t>
      </w:r>
      <w:r w:rsidR="00591BB2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доход</w:t>
      </w:r>
      <w:r w:rsidR="00C7313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ам на </w:t>
      </w:r>
      <w:r w:rsidR="00440220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15,2</w:t>
      </w:r>
      <w:r w:rsidR="00702F27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% от первоначально утвержденных значений</w:t>
      </w:r>
      <w:r w:rsidR="006630E9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proofErr w:type="gramEnd"/>
    </w:p>
    <w:p w:rsidR="00AF0F24" w:rsidRPr="00440220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</w:t>
      </w:r>
      <w:r w:rsidR="00A778EA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r w:rsidR="006630E9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«Изменение дебиторской задолженности ГРБС в отчетном периоде по сравнению с началом года».</w:t>
      </w:r>
      <w:r w:rsidR="00A778EA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F0C05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10 баллов п</w:t>
      </w:r>
      <w:r w:rsidR="00E56CF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направлению оценки «Исполнение бюджета» </w:t>
      </w:r>
      <w:r w:rsidR="00A778EA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C7313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A778EA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поселения) присвоен</w:t>
      </w:r>
      <w:r w:rsidR="00E56CF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</w:t>
      </w:r>
      <w:r w:rsidR="00440220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9</w:t>
      </w:r>
      <w:r w:rsidR="00A778EA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C7313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ов</w:t>
      </w:r>
      <w:r w:rsidR="00E56CF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6630E9" w:rsidRPr="00440220" w:rsidRDefault="006630E9" w:rsidP="006630E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</w:t>
      </w:r>
      <w:r w:rsidR="00A778EA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ной (бухгалтерской) отчетности» и</w:t>
      </w:r>
      <w:r w:rsidR="00E56CF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«Соблюдение ГРБС требований по составу годовой бюджетной отчетности». По направлению оценки «Ведение учета и формирование отчетности» </w:t>
      </w:r>
      <w:r w:rsidR="00A778EA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C7313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A778EA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поселения) </w:t>
      </w:r>
      <w:r w:rsidR="00440220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 1 балл из максимально возможного значения 2 балла</w:t>
      </w:r>
      <w:r w:rsidR="00CF29AC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145973" w:rsidRPr="00440220" w:rsidRDefault="00145973" w:rsidP="00145973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«Осуществление внутреннего финансового контроля и аудита» оценка произведена по показателям «</w:t>
      </w:r>
      <w:r w:rsidR="00A778EA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Наличие в отчетном периоде случаев нарушений бюджетного законодательства, выявленных в </w:t>
      </w:r>
      <w:r w:rsidR="00A778EA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ходе проведения контрольных мероприятий органом внутреннего муниципального финансового контроля или органом внутреннего финансового контроля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» и «</w:t>
      </w:r>
      <w:r w:rsidR="00A778EA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</w:t>
      </w:r>
      <w:proofErr w:type="gramEnd"/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BE659D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направлению оценки «Осуществление внутреннего финансового контроля и аудита» </w:t>
      </w:r>
      <w:r w:rsidR="00A778EA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C7313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A778EA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поселения) </w:t>
      </w:r>
      <w:r w:rsidR="00BE659D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максимально возможное значение 4 балла.</w:t>
      </w:r>
    </w:p>
    <w:p w:rsidR="00AF0F24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</w:t>
      </w:r>
      <w:r w:rsidR="00A778EA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="00440220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нсового менеджмента ГРБС за 2021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A778EA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Администрации </w:t>
      </w:r>
      <w:r w:rsidR="00C7313B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A778EA"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 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присвоена </w:t>
      </w:r>
      <w:r w:rsidRPr="00440220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менеджмента.</w:t>
      </w:r>
    </w:p>
    <w:p w:rsidR="00440220" w:rsidRPr="00A127EE" w:rsidRDefault="00440220" w:rsidP="00440220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сравнении с результатами оценки качества финансового менеджмента ГРБС 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за 202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по ГРБС (Администрация </w:t>
      </w:r>
      <w:r w:rsidRPr="0044022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Черновского 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сельского поселения) произошло снижение показателей: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983"/>
        <w:gridCol w:w="983"/>
        <w:gridCol w:w="983"/>
        <w:gridCol w:w="983"/>
        <w:gridCol w:w="983"/>
        <w:gridCol w:w="983"/>
        <w:gridCol w:w="979"/>
      </w:tblGrid>
      <w:tr w:rsidR="00440220" w:rsidRPr="00A127EE" w:rsidTr="008C44DD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p w:rsidR="00440220" w:rsidRPr="00A127EE" w:rsidRDefault="00440220" w:rsidP="008C44DD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440220" w:rsidRPr="00A127EE" w:rsidRDefault="00440220" w:rsidP="008C44DD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Оценка за 2021 год</w:t>
            </w:r>
          </w:p>
        </w:tc>
        <w:tc>
          <w:tcPr>
            <w:tcW w:w="1422" w:type="pct"/>
            <w:gridSpan w:val="3"/>
            <w:vAlign w:val="center"/>
          </w:tcPr>
          <w:p w:rsidR="00440220" w:rsidRPr="00A127EE" w:rsidRDefault="00440220" w:rsidP="008C44DD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Оценка за 2020 год</w:t>
            </w:r>
          </w:p>
        </w:tc>
        <w:tc>
          <w:tcPr>
            <w:tcW w:w="47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0220" w:rsidRPr="00A127EE" w:rsidRDefault="00440220" w:rsidP="008C44DD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Измене</w:t>
            </w:r>
            <w:r w:rsidRPr="00A127EE">
              <w:rPr>
                <w:rFonts w:cs="Times New Roman"/>
                <w:sz w:val="20"/>
                <w:szCs w:val="20"/>
              </w:rPr>
              <w:softHyphen/>
              <w:t>ние итоговой оценки</w:t>
            </w:r>
          </w:p>
        </w:tc>
      </w:tr>
      <w:tr w:rsidR="00440220" w:rsidRPr="00A127EE" w:rsidTr="008C44DD">
        <w:trPr>
          <w:trHeight w:val="526"/>
        </w:trPr>
        <w:tc>
          <w:tcPr>
            <w:tcW w:w="1684" w:type="pct"/>
            <w:vMerge/>
            <w:vAlign w:val="center"/>
          </w:tcPr>
          <w:p w:rsidR="00440220" w:rsidRPr="00A127EE" w:rsidRDefault="00440220" w:rsidP="008C44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440220" w:rsidRPr="00A127EE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440220" w:rsidRPr="00A127EE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40220" w:rsidRPr="00A127EE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440220" w:rsidRPr="00A127EE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440220" w:rsidRPr="00A127EE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440220" w:rsidRPr="00A127EE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  <w:shd w:val="clear" w:color="auto" w:fill="auto"/>
          </w:tcPr>
          <w:p w:rsidR="00440220" w:rsidRPr="00A127EE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0220" w:rsidRPr="00A127EE" w:rsidTr="00440220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0220" w:rsidRPr="00440220" w:rsidRDefault="00440220" w:rsidP="00440220">
            <w:pPr>
              <w:rPr>
                <w:sz w:val="21"/>
                <w:szCs w:val="21"/>
              </w:rPr>
            </w:pPr>
            <w:r w:rsidRPr="00440220">
              <w:rPr>
                <w:sz w:val="21"/>
                <w:szCs w:val="21"/>
              </w:rPr>
              <w:t>Администрация Черновского сельского поселения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440220" w:rsidRPr="00440220" w:rsidRDefault="00440220" w:rsidP="00440220">
            <w:pPr>
              <w:jc w:val="center"/>
              <w:rPr>
                <w:sz w:val="21"/>
                <w:szCs w:val="21"/>
              </w:rPr>
            </w:pPr>
            <w:r w:rsidRPr="00440220">
              <w:rPr>
                <w:sz w:val="21"/>
                <w:szCs w:val="21"/>
              </w:rPr>
              <w:t>II</w:t>
            </w:r>
          </w:p>
        </w:tc>
        <w:tc>
          <w:tcPr>
            <w:tcW w:w="474" w:type="pct"/>
            <w:vAlign w:val="bottom"/>
          </w:tcPr>
          <w:p w:rsidR="00440220" w:rsidRPr="00440220" w:rsidRDefault="00440220" w:rsidP="00440220">
            <w:pPr>
              <w:jc w:val="center"/>
              <w:rPr>
                <w:sz w:val="21"/>
                <w:szCs w:val="21"/>
              </w:rPr>
            </w:pPr>
            <w:r w:rsidRPr="00440220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440220" w:rsidRPr="00440220" w:rsidRDefault="00440220" w:rsidP="00440220">
            <w:pPr>
              <w:jc w:val="center"/>
              <w:rPr>
                <w:sz w:val="21"/>
                <w:szCs w:val="21"/>
              </w:rPr>
            </w:pPr>
            <w:r w:rsidRPr="00440220">
              <w:rPr>
                <w:sz w:val="21"/>
                <w:szCs w:val="21"/>
              </w:rPr>
              <w:t>16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440220" w:rsidRPr="00440220" w:rsidRDefault="00440220" w:rsidP="008C44DD">
            <w:pPr>
              <w:jc w:val="center"/>
              <w:rPr>
                <w:sz w:val="21"/>
                <w:szCs w:val="21"/>
              </w:rPr>
            </w:pPr>
            <w:r w:rsidRPr="00440220">
              <w:rPr>
                <w:sz w:val="21"/>
                <w:szCs w:val="21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440220" w:rsidRPr="00440220" w:rsidRDefault="00440220" w:rsidP="008C44DD">
            <w:pPr>
              <w:jc w:val="center"/>
              <w:rPr>
                <w:sz w:val="21"/>
                <w:szCs w:val="21"/>
              </w:rPr>
            </w:pPr>
            <w:r w:rsidRPr="00440220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440220" w:rsidRPr="00440220" w:rsidRDefault="00440220" w:rsidP="008C44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bookmarkStart w:id="0" w:name="_GoBack"/>
            <w:bookmarkEnd w:id="0"/>
          </w:p>
        </w:tc>
        <w:tc>
          <w:tcPr>
            <w:tcW w:w="472" w:type="pct"/>
            <w:shd w:val="clear" w:color="auto" w:fill="auto"/>
            <w:vAlign w:val="bottom"/>
          </w:tcPr>
          <w:p w:rsidR="00440220" w:rsidRPr="00A127EE" w:rsidRDefault="00440220" w:rsidP="00440220">
            <w:pPr>
              <w:jc w:val="center"/>
              <w:rPr>
                <w:sz w:val="20"/>
                <w:szCs w:val="20"/>
              </w:rPr>
            </w:pPr>
            <w:r w:rsidRPr="00A127E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</w:tbl>
    <w:p w:rsidR="00440220" w:rsidRPr="00A127EE" w:rsidRDefault="00440220" w:rsidP="00440220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440220" w:rsidRPr="00440220" w:rsidRDefault="00440220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sectPr w:rsidR="00440220" w:rsidRPr="00440220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120E8A"/>
    <w:rsid w:val="00145973"/>
    <w:rsid w:val="001B3A64"/>
    <w:rsid w:val="001D6286"/>
    <w:rsid w:val="002D14FE"/>
    <w:rsid w:val="002F0C05"/>
    <w:rsid w:val="00351A0C"/>
    <w:rsid w:val="00370A60"/>
    <w:rsid w:val="00427D0D"/>
    <w:rsid w:val="00440220"/>
    <w:rsid w:val="004511C2"/>
    <w:rsid w:val="00591BB2"/>
    <w:rsid w:val="00630472"/>
    <w:rsid w:val="006630E9"/>
    <w:rsid w:val="006857AD"/>
    <w:rsid w:val="006C2028"/>
    <w:rsid w:val="00702F27"/>
    <w:rsid w:val="007C6683"/>
    <w:rsid w:val="008812D5"/>
    <w:rsid w:val="008D2215"/>
    <w:rsid w:val="00920677"/>
    <w:rsid w:val="00A21676"/>
    <w:rsid w:val="00A778EA"/>
    <w:rsid w:val="00A827EC"/>
    <w:rsid w:val="00AF0F24"/>
    <w:rsid w:val="00BB559D"/>
    <w:rsid w:val="00BE659D"/>
    <w:rsid w:val="00C7313B"/>
    <w:rsid w:val="00CF29AC"/>
    <w:rsid w:val="00D16CDF"/>
    <w:rsid w:val="00D320E8"/>
    <w:rsid w:val="00D838AF"/>
    <w:rsid w:val="00E56CFB"/>
    <w:rsid w:val="00E606B9"/>
    <w:rsid w:val="00EA6197"/>
    <w:rsid w:val="00F065B7"/>
    <w:rsid w:val="00F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19</cp:revision>
  <cp:lastPrinted>2021-02-26T10:58:00Z</cp:lastPrinted>
  <dcterms:created xsi:type="dcterms:W3CDTF">2019-03-13T05:44:00Z</dcterms:created>
  <dcterms:modified xsi:type="dcterms:W3CDTF">2022-02-28T12:17:00Z</dcterms:modified>
</cp:coreProperties>
</file>